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84" w:rsidRDefault="00116684" w:rsidP="00116684">
      <w:pPr>
        <w:pStyle w:val="a3"/>
        <w:shd w:val="clear" w:color="auto" w:fill="FFFFFF"/>
        <w:spacing w:before="0" w:beforeAutospacing="0" w:after="18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Как быть, если ребенок настойчиво требует вашего внимания и полноценного участия в строительстве железной дороги или мытье кукол, а вам хочется играть только в «лежачего полицейского»?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Любая игра несет в себе несколько функций: она и обучает, и развивает мышление и скорость реакции, и развлекает, дает отдых от остальных занятий.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1.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Подложите на видном месте приманку</w:t>
      </w:r>
      <w:r>
        <w:rPr>
          <w:rFonts w:ascii="Verdana" w:hAnsi="Verdana"/>
          <w:color w:val="666666"/>
          <w:sz w:val="26"/>
          <w:szCs w:val="26"/>
        </w:rPr>
        <w:t>: наклейки,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hyperlink r:id="rId4" w:tgtFrame="_blank" w:tooltip="Детские книги: мои хотелки" w:history="1">
        <w:r>
          <w:rPr>
            <w:rStyle w:val="a5"/>
            <w:rFonts w:ascii="inherit" w:hAnsi="inherit"/>
            <w:color w:val="D45255"/>
            <w:sz w:val="26"/>
            <w:szCs w:val="26"/>
            <w:u w:val="none"/>
            <w:bdr w:val="none" w:sz="0" w:space="0" w:color="auto" w:frame="1"/>
          </w:rPr>
          <w:t>новую книжку</w:t>
        </w:r>
      </w:hyperlink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Fonts w:ascii="Verdana" w:hAnsi="Verdana"/>
          <w:color w:val="666666"/>
          <w:sz w:val="26"/>
          <w:szCs w:val="26"/>
        </w:rPr>
        <w:t>или давно забытую игрушку и другие интересные вещи.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2.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Устройте ловушку</w:t>
      </w:r>
      <w:r>
        <w:rPr>
          <w:rFonts w:ascii="Verdana" w:hAnsi="Verdana"/>
          <w:color w:val="666666"/>
          <w:sz w:val="26"/>
          <w:szCs w:val="26"/>
        </w:rPr>
        <w:t>: приоткройте «запретный» ящик стола или шкафа – озорника долго будет невидно и неслышно.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3.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Устройте квест</w:t>
      </w:r>
      <w:r>
        <w:rPr>
          <w:rFonts w:ascii="Verdana" w:hAnsi="Verdana"/>
          <w:color w:val="666666"/>
          <w:sz w:val="26"/>
          <w:szCs w:val="26"/>
        </w:rPr>
        <w:t>: спрячьте в квартире несколько маленьких вещичек или сладостей, и выдайте план «острова сокровищ» или записки с шифром.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4.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Станьте сценаристом</w:t>
      </w:r>
      <w:r>
        <w:rPr>
          <w:rFonts w:ascii="Verdana" w:hAnsi="Verdana"/>
          <w:color w:val="666666"/>
          <w:sz w:val="26"/>
          <w:szCs w:val="26"/>
        </w:rPr>
        <w:t>: начните играть с ребенком, затем, по сюжету отправьтесь «в магазин», «в дальнюю страну» или «за кормом птенцам».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5.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Станьте режиссером</w:t>
      </w:r>
      <w:r>
        <w:rPr>
          <w:rFonts w:ascii="Verdana" w:hAnsi="Verdana"/>
          <w:color w:val="666666"/>
          <w:sz w:val="26"/>
          <w:szCs w:val="26"/>
        </w:rPr>
        <w:t>: играя с ребенком, поручайте ему дела, требующие долгой подготовки или отсутствия в комнате. Например, можно попросить распутать «канат» или отыскать 10 синих предметов.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6.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Выдайте ребенку крупы и фасоль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Fonts w:ascii="Verdana" w:hAnsi="Verdana"/>
          <w:color w:val="666666"/>
          <w:sz w:val="26"/>
          <w:szCs w:val="26"/>
        </w:rPr>
        <w:t>– ведь их так здорово копать экскаватором или прикреплять к пластилиновым поделкам.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7.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Поручите ребенку уборку</w:t>
      </w:r>
      <w:r>
        <w:rPr>
          <w:rFonts w:ascii="Verdana" w:hAnsi="Verdana"/>
          <w:color w:val="666666"/>
          <w:sz w:val="26"/>
          <w:szCs w:val="26"/>
        </w:rPr>
        <w:t>: рассортировать носки, протереть пыль, полить цветы. Если такие задания покажутся ему скучными, предложите отыскать и выкинуть 5,10 или 15 ненужных предметов. Если накануне вы сделали уборку, задача весьма усложнится и займет массу времени. Только перед тем, как ненужные, на взгляд ребенка, вещи окажутся в мусорном ведре, проверьте претендентов на выброс.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8.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Повесьте на вашей двери «кирпич»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Fonts w:ascii="Verdana" w:hAnsi="Verdana"/>
          <w:color w:val="666666"/>
          <w:sz w:val="26"/>
          <w:szCs w:val="26"/>
        </w:rPr>
        <w:t>и объясните детям, что он значит. Впрочем, мальчики наверняка итак чтут ПДД.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9. Предложите ребенку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разыграть сюжет</w:t>
      </w:r>
      <w:r>
        <w:rPr>
          <w:rStyle w:val="apple-converted-space"/>
          <w:rFonts w:ascii="inherit" w:hAnsi="inherit"/>
          <w:b/>
          <w:bCs/>
          <w:color w:val="666666"/>
          <w:sz w:val="26"/>
          <w:szCs w:val="26"/>
          <w:bdr w:val="none" w:sz="0" w:space="0" w:color="auto" w:frame="1"/>
        </w:rPr>
        <w:t> </w:t>
      </w:r>
      <w:hyperlink r:id="rId5" w:tgtFrame="_blank" w:tooltip="Добрые мультфильмы про роботов" w:history="1">
        <w:r>
          <w:rPr>
            <w:rStyle w:val="a5"/>
            <w:rFonts w:ascii="inherit" w:hAnsi="inherit"/>
            <w:b/>
            <w:bCs/>
            <w:color w:val="D45255"/>
            <w:sz w:val="26"/>
            <w:szCs w:val="26"/>
            <w:u w:val="none"/>
            <w:bdr w:val="none" w:sz="0" w:space="0" w:color="auto" w:frame="1"/>
          </w:rPr>
          <w:t>любимого мультфильма</w:t>
        </w:r>
      </w:hyperlink>
      <w:r>
        <w:rPr>
          <w:rFonts w:ascii="Verdana" w:hAnsi="Verdana"/>
          <w:color w:val="666666"/>
          <w:sz w:val="26"/>
          <w:szCs w:val="26"/>
        </w:rPr>
        <w:t>, опишите, как можно все устроить и дайте какой-нибудь нужный атрибут для игры. Скорее всего, малыш уже в восторге от идеи.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10.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Поиграйте в прятки</w:t>
      </w:r>
      <w:r>
        <w:rPr>
          <w:rFonts w:ascii="Verdana" w:hAnsi="Verdana"/>
          <w:color w:val="666666"/>
          <w:sz w:val="26"/>
          <w:szCs w:val="26"/>
        </w:rPr>
        <w:t>. Пока вы безуспешно «ищете» ребенка, можно успеть несколько минут полежать на диване.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11.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hyperlink r:id="rId6" w:tgtFrame="_blank" w:tooltip="Отдыхать .. во время работы?" w:history="1">
        <w:r>
          <w:rPr>
            <w:rStyle w:val="a5"/>
            <w:rFonts w:ascii="inherit" w:hAnsi="inherit"/>
            <w:color w:val="D45255"/>
            <w:sz w:val="26"/>
            <w:szCs w:val="26"/>
            <w:u w:val="none"/>
            <w:bdr w:val="none" w:sz="0" w:space="0" w:color="auto" w:frame="1"/>
          </w:rPr>
          <w:t>Если вы работаете</w:t>
        </w:r>
      </w:hyperlink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Fonts w:ascii="Verdana" w:hAnsi="Verdana"/>
          <w:color w:val="666666"/>
          <w:sz w:val="26"/>
          <w:szCs w:val="26"/>
        </w:rPr>
        <w:t>за компьютером,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выдайте малышу старую клавиатуру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Fonts w:ascii="Verdana" w:hAnsi="Verdana"/>
          <w:color w:val="666666"/>
          <w:sz w:val="26"/>
          <w:szCs w:val="26"/>
        </w:rPr>
        <w:t>и посадите рядом: вдвоем печатать веселее!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lastRenderedPageBreak/>
        <w:t>12.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Ворох старых журналов, ножницы, клей и коробка из-под обуви</w:t>
      </w:r>
      <w:r>
        <w:rPr>
          <w:rFonts w:ascii="Verdana" w:hAnsi="Verdana"/>
          <w:color w:val="666666"/>
          <w:sz w:val="26"/>
          <w:szCs w:val="26"/>
        </w:rPr>
        <w:t>. Через час-другой приходите любоваться арт-объектом.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hyperlink r:id="rId7" w:tgtFrame="_blank" w:history="1">
        <w:r>
          <w:rPr>
            <w:rStyle w:val="a5"/>
            <w:rFonts w:ascii="inherit" w:hAnsi="inherit"/>
            <w:color w:val="D45255"/>
            <w:sz w:val="26"/>
            <w:szCs w:val="26"/>
            <w:u w:val="none"/>
            <w:bdr w:val="none" w:sz="0" w:space="0" w:color="auto" w:frame="1"/>
          </w:rPr>
          <w:t>Елена Андреева</w:t>
        </w:r>
      </w:hyperlink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Берем кусок обоев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Fonts w:ascii="Verdana" w:hAnsi="Verdana"/>
          <w:color w:val="666666"/>
          <w:sz w:val="26"/>
          <w:szCs w:val="26"/>
        </w:rPr>
        <w:t>и на нем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рисуем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Fonts w:ascii="Verdana" w:hAnsi="Verdana"/>
          <w:color w:val="666666"/>
          <w:sz w:val="26"/>
          <w:szCs w:val="26"/>
        </w:rPr>
        <w:t>улицы, дороги, дома. Можно изобразить знакомую местность. Например, нарисовать план своего района, дороги и улицы, по которым вы ходите в садик или на прогулку. Для игры пригодятся старые карты автомобильных дорог.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Достаем машинки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Fonts w:ascii="Verdana" w:hAnsi="Verdana"/>
          <w:color w:val="666666"/>
          <w:sz w:val="26"/>
          <w:szCs w:val="26"/>
        </w:rPr>
        <w:t>и перевоплощаемся в водителей. Устраиваем покатушки!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Обводим на другом листе обоев предметы</w:t>
      </w:r>
      <w:r>
        <w:rPr>
          <w:rFonts w:ascii="Verdana" w:hAnsi="Verdana"/>
          <w:color w:val="666666"/>
          <w:sz w:val="26"/>
          <w:szCs w:val="26"/>
        </w:rPr>
        <w:t>, попадающиеся под руку. Начиная с игрушек, например, кубики, пазлы, машинки и кончая предметами быта: крышки кастрюль, расческу, блюдце, книгу. Да, что угодно! На этом материале можно познакомить ребенка с черчением, с понятием проекции. Объясняем, почему используется три проекции предмета.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Рисунок на заданную тему</w:t>
      </w:r>
      <w:r>
        <w:rPr>
          <w:rFonts w:ascii="Verdana" w:hAnsi="Verdana"/>
          <w:color w:val="666666"/>
          <w:sz w:val="26"/>
          <w:szCs w:val="26"/>
        </w:rPr>
        <w:t>. Нарисовать грустное облачко, потягивающуюся собачку, прыгающего снеговика. Чем забавнее будет задание, тем интереснее получится рисунок.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Возвращаемся к куску обоев и на нем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отпечатываем различные предметы</w:t>
      </w:r>
      <w:r>
        <w:rPr>
          <w:rFonts w:ascii="Verdana" w:hAnsi="Verdana"/>
          <w:color w:val="666666"/>
          <w:sz w:val="26"/>
          <w:szCs w:val="26"/>
        </w:rPr>
        <w:t>. Правда те, с которых потом легко смывается краска. Дети натаскают гору предметов и игрушек для оттисков. Для этих целей подойдет гуашь и акварельная краска.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В каждом доме есть карточки с картинками, от детского лото, игры «в парочки».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Игра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Fonts w:ascii="Verdana" w:hAnsi="Verdana"/>
          <w:color w:val="666666"/>
          <w:sz w:val="26"/>
          <w:szCs w:val="26"/>
        </w:rPr>
        <w:t>заключается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в зрительном запоминании</w:t>
      </w:r>
      <w:r>
        <w:rPr>
          <w:rFonts w:ascii="Verdana" w:hAnsi="Verdana"/>
          <w:color w:val="666666"/>
          <w:sz w:val="26"/>
          <w:szCs w:val="26"/>
        </w:rPr>
        <w:t>, как можно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большего количества картинок</w:t>
      </w:r>
      <w:r>
        <w:rPr>
          <w:rFonts w:ascii="Verdana" w:hAnsi="Verdana"/>
          <w:color w:val="666666"/>
          <w:sz w:val="26"/>
          <w:szCs w:val="26"/>
        </w:rPr>
        <w:t>. Сначала ребенок сам выкладывает картинки в ряд в том порядке, в котором ему легче их запомнить. Затем задача усложняется. Картинки выкладываются произвольно. Третий этап – на запоминание картинок отводится определенное количество времени.</w:t>
      </w:r>
      <w:r>
        <w:rPr>
          <w:rFonts w:ascii="Arial" w:hAnsi="Arial" w:cs="Arial"/>
          <w:color w:val="666666"/>
          <w:sz w:val="26"/>
          <w:szCs w:val="26"/>
        </w:rPr>
        <w:br/>
      </w:r>
      <w:r>
        <w:rPr>
          <w:rFonts w:ascii="Verdana" w:hAnsi="Verdana"/>
          <w:color w:val="666666"/>
          <w:sz w:val="26"/>
          <w:szCs w:val="26"/>
        </w:rPr>
        <w:t>Интересно расспросить малыша, по какому принципу он стремится запомнить изображения.</w:t>
      </w:r>
      <w:r>
        <w:rPr>
          <w:rFonts w:ascii="Arial" w:hAnsi="Arial" w:cs="Arial"/>
          <w:color w:val="666666"/>
          <w:sz w:val="26"/>
          <w:szCs w:val="26"/>
        </w:rPr>
        <w:br/>
      </w:r>
      <w:r>
        <w:rPr>
          <w:rFonts w:ascii="Verdana" w:hAnsi="Verdana"/>
          <w:color w:val="666666"/>
          <w:sz w:val="26"/>
          <w:szCs w:val="26"/>
        </w:rPr>
        <w:t>Если эта игра сложна для ребенка, то посоветуйте ему связывать картинки сюжетно. Выстраивать мини – рассказ, оживлять изображения.</w:t>
      </w:r>
      <w:r>
        <w:rPr>
          <w:rFonts w:ascii="Arial" w:hAnsi="Arial" w:cs="Arial"/>
          <w:color w:val="666666"/>
          <w:sz w:val="26"/>
          <w:szCs w:val="26"/>
        </w:rPr>
        <w:br/>
      </w:r>
      <w:r>
        <w:rPr>
          <w:rFonts w:ascii="Verdana" w:hAnsi="Verdana"/>
          <w:color w:val="666666"/>
          <w:sz w:val="26"/>
          <w:szCs w:val="26"/>
        </w:rPr>
        <w:t>Взрослым эта игра тоже полезна, так как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hyperlink r:id="rId8" w:tgtFrame="_blank" w:tooltip="Таблица умножения: проще простого!" w:history="1">
        <w:r>
          <w:rPr>
            <w:rStyle w:val="a5"/>
            <w:rFonts w:ascii="inherit" w:hAnsi="inherit"/>
            <w:color w:val="D45255"/>
            <w:sz w:val="26"/>
            <w:szCs w:val="26"/>
            <w:u w:val="none"/>
            <w:bdr w:val="none" w:sz="0" w:space="0" w:color="auto" w:frame="1"/>
          </w:rPr>
          <w:t>развивает память</w:t>
        </w:r>
      </w:hyperlink>
      <w:r>
        <w:rPr>
          <w:rFonts w:ascii="Verdana" w:hAnsi="Verdana"/>
          <w:color w:val="666666"/>
          <w:sz w:val="26"/>
          <w:szCs w:val="26"/>
        </w:rPr>
        <w:t>, ассоциативное восприятие.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Можно изготовить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рукотворное домино</w:t>
      </w:r>
      <w:r>
        <w:rPr>
          <w:rFonts w:ascii="Verdana" w:hAnsi="Verdana"/>
          <w:color w:val="666666"/>
          <w:sz w:val="26"/>
          <w:szCs w:val="26"/>
        </w:rPr>
        <w:t xml:space="preserve">. Нарезается картон прямоугольниками, примерно, того же размера, что и настоящее. Смачиваем губку гуашью и штампуем несколько нарезанных кусочков, но только с одной стороны. Затем губку промываем и </w:t>
      </w:r>
      <w:r>
        <w:rPr>
          <w:rFonts w:ascii="Verdana" w:hAnsi="Verdana"/>
          <w:color w:val="666666"/>
          <w:sz w:val="26"/>
          <w:szCs w:val="26"/>
        </w:rPr>
        <w:lastRenderedPageBreak/>
        <w:t>проделываем те же действия с краской другого цвета и проштамповываем противоположный край картона. В результате получается разноцветное домино. С одной стороны фишка окрашена, скажем, в синий цвет, с другой — в желтый. Принцип игры в разноцветное домино такой же, как и в классическое, но только присоединяем домино по цвету: к зеленому подставляем зеленое, к красному — красное.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Детям постарше можно предложить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цифровое домино</w:t>
      </w:r>
      <w:r>
        <w:rPr>
          <w:rFonts w:ascii="Verdana" w:hAnsi="Verdana"/>
          <w:color w:val="666666"/>
          <w:sz w:val="26"/>
          <w:szCs w:val="26"/>
        </w:rPr>
        <w:t>. Оно изготавливается так же, как и предыдущее. Только сначала восковыми мелками пишутся цифры, а потом картон закрашивается. Восковые цифры проступают через краску и поэтому хорошо видны.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Можно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изготовить самостоятельно разноцветные пазлы</w:t>
      </w:r>
      <w:r>
        <w:rPr>
          <w:rFonts w:ascii="Verdana" w:hAnsi="Verdana"/>
          <w:color w:val="666666"/>
          <w:sz w:val="26"/>
          <w:szCs w:val="26"/>
        </w:rPr>
        <w:t>. Предлагаем два способа. Берем утюг и включаем его на средний уровень. Цветными мелками на подошве теплого утюга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hyperlink r:id="rId9" w:tgtFrame="_blank" w:tooltip="Необычные способы рисования" w:history="1">
        <w:r>
          <w:rPr>
            <w:rStyle w:val="a5"/>
            <w:rFonts w:ascii="inherit" w:hAnsi="inherit"/>
            <w:color w:val="D45255"/>
            <w:sz w:val="26"/>
            <w:szCs w:val="26"/>
            <w:u w:val="none"/>
            <w:bdr w:val="none" w:sz="0" w:space="0" w:color="auto" w:frame="1"/>
          </w:rPr>
          <w:t>рисуем разноцветные пятна</w:t>
        </w:r>
      </w:hyperlink>
      <w:r>
        <w:rPr>
          <w:rFonts w:ascii="Verdana" w:hAnsi="Verdana"/>
          <w:color w:val="666666"/>
          <w:sz w:val="26"/>
          <w:szCs w:val="26"/>
        </w:rPr>
        <w:t>, линии и затем быстро проглаживаем этим утюгом лист бумаги. Получается невероятный цветной рисунок.</w:t>
      </w:r>
    </w:p>
    <w:p w:rsidR="00116684" w:rsidRDefault="00116684" w:rsidP="00116684">
      <w:pPr>
        <w:pStyle w:val="a3"/>
        <w:shd w:val="clear" w:color="auto" w:fill="FFFFFF"/>
        <w:spacing w:before="0" w:beforeAutospacing="0" w:after="18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Для второго способа берем картонную коробку и миксер. На лист бумаги наносим гуашью различные цветовые пятна и кладём его на дно коробки. Включаем миксер на минимальную скорость и подносим к бумаге, лежащей в коробке. Венчики миксера, едва касаясь поверхности бумаги, разбрызгивают краску, смешивая цвета, друг с другом.</w:t>
      </w:r>
    </w:p>
    <w:p w:rsidR="00116684" w:rsidRDefault="00116684" w:rsidP="00116684">
      <w:pPr>
        <w:pStyle w:val="a3"/>
        <w:shd w:val="clear" w:color="auto" w:fill="FFFFFF"/>
        <w:spacing w:before="0" w:beforeAutospacing="0" w:after="18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В результате этих двух способов мы получаем произвольно раскрашенные листы бумаги, которые нарезаем в произвольном направлении. Затем их нужно вновь собрать, ориентируясь на форму и цвет, как в настоящих пазлах. Чем ребенок старше, тем нарезные кусочки пазлов будут меньше.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t>Вариация игры в Ним на шахматной доске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Fonts w:ascii="Verdana" w:hAnsi="Verdana"/>
          <w:color w:val="666666"/>
          <w:sz w:val="26"/>
          <w:szCs w:val="26"/>
        </w:rPr>
        <w:t>для двоих-троих участников.</w:t>
      </w:r>
    </w:p>
    <w:p w:rsidR="00116684" w:rsidRDefault="00116684" w:rsidP="00116684">
      <w:pPr>
        <w:pStyle w:val="a3"/>
        <w:shd w:val="clear" w:color="auto" w:fill="FFFFFF"/>
        <w:spacing w:before="0" w:beforeAutospacing="0" w:after="18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Нужна шахматная доска и шашки (пуговицы), но, в принципе, играть можно и на нарисованном на листе бумаги квадрате, ставя крестики и нолики</w:t>
      </w:r>
      <w:r>
        <w:rPr>
          <w:rFonts w:ascii="Arial" w:hAnsi="Arial" w:cs="Arial"/>
          <w:color w:val="666666"/>
          <w:sz w:val="26"/>
          <w:szCs w:val="26"/>
        </w:rPr>
        <w:br/>
      </w:r>
      <w:r>
        <w:rPr>
          <w:rFonts w:ascii="Verdana" w:hAnsi="Verdana"/>
          <w:color w:val="666666"/>
          <w:sz w:val="26"/>
          <w:szCs w:val="26"/>
        </w:rPr>
        <w:t>На доску игроки по очереди кладут шашки таким образом, чтобы они не соприкасались друг с другом.</w:t>
      </w:r>
      <w:r>
        <w:rPr>
          <w:rFonts w:ascii="Arial" w:hAnsi="Arial" w:cs="Arial"/>
          <w:color w:val="666666"/>
          <w:sz w:val="26"/>
          <w:szCs w:val="26"/>
        </w:rPr>
        <w:br/>
      </w:r>
      <w:r>
        <w:rPr>
          <w:rFonts w:ascii="Verdana" w:hAnsi="Verdana"/>
          <w:color w:val="666666"/>
          <w:sz w:val="26"/>
          <w:szCs w:val="26"/>
        </w:rPr>
        <w:t>Тот, кто не смог положить предмет, проигрывает.</w:t>
      </w:r>
      <w:r>
        <w:rPr>
          <w:rFonts w:ascii="Arial" w:hAnsi="Arial" w:cs="Arial"/>
          <w:color w:val="666666"/>
          <w:sz w:val="26"/>
          <w:szCs w:val="26"/>
        </w:rPr>
        <w:br/>
      </w:r>
      <w:r>
        <w:rPr>
          <w:rFonts w:ascii="Verdana" w:hAnsi="Verdana"/>
          <w:color w:val="666666"/>
          <w:sz w:val="26"/>
          <w:szCs w:val="26"/>
        </w:rPr>
        <w:t>Для того, чтобы при игре вдвоем избежать беспроигрышного варианта со стороны игрока, выкладывающего фишку первым, рекомендуется запретить ему ходить в одну из четырех средних клеток.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Style w:val="a4"/>
          <w:rFonts w:ascii="inherit" w:hAnsi="inherit"/>
          <w:color w:val="666666"/>
          <w:sz w:val="26"/>
          <w:szCs w:val="26"/>
          <w:bdr w:val="none" w:sz="0" w:space="0" w:color="auto" w:frame="1"/>
        </w:rPr>
        <w:lastRenderedPageBreak/>
        <w:t>Пальчиковые игры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r>
        <w:rPr>
          <w:rFonts w:ascii="Verdana" w:hAnsi="Verdana"/>
          <w:color w:val="666666"/>
          <w:sz w:val="26"/>
          <w:szCs w:val="26"/>
        </w:rPr>
        <w:t>– не выдумка наших современников, это игры народные, передающиеся из поколения в поколение столетиями. Значение развития пальцев и кисти нашло отражение в народных поговорках и крылатых выражения, точно отмечающих состояние психики: «все из рук валится», «легкая рука», «руки опускаются», «руки не доходят».</w:t>
      </w:r>
    </w:p>
    <w:p w:rsidR="00116684" w:rsidRDefault="00116684" w:rsidP="00116684">
      <w:pPr>
        <w:pStyle w:val="a3"/>
        <w:shd w:val="clear" w:color="auto" w:fill="FFFFFF"/>
        <w:spacing w:before="0" w:beforeAutospacing="0" w:after="18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Любой стишок, а для старших детей и стихотворение – можно превратить в пальчиковую игру, в своеобразный театр рук (отсюда же и столь любимый детьми театр теней от пальцев).</w:t>
      </w:r>
    </w:p>
    <w:p w:rsidR="00116684" w:rsidRDefault="00116684" w:rsidP="00116684">
      <w:pPr>
        <w:pStyle w:val="a3"/>
        <w:shd w:val="clear" w:color="auto" w:fill="FFFFFF"/>
        <w:spacing w:before="0" w:beforeAutospacing="0" w:after="18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Увлеките ребенка игрой образов: вот указательный и средний палец – это ушки зайки, символ зайки. Весь зайка. «Вышел зайка погулять» — покажите, быстро меняя положение пальцев и проговаривая строчку: как зайка шел, как открылась дверка (пусть дверкой будет другая ладошка). Освоив технику смены пальцев, подключайте игру и второй руки и всего тела. Показывайте уже в лицах, какой зайка был, как он прыгал, что он на этой прогулке делал.</w:t>
      </w:r>
    </w:p>
    <w:p w:rsidR="00116684" w:rsidRDefault="00116684" w:rsidP="00116684">
      <w:pPr>
        <w:pStyle w:val="a3"/>
        <w:shd w:val="clear" w:color="auto" w:fill="FFFFFF"/>
        <w:spacing w:before="0" w:beforeAutospacing="0" w:after="18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Стишки подбирайте ритмичные и образные, понятные возрасту. Не надо искать сверх — образов, непонятных ребенку. Ребенку любого возраста тяжело сравнить юную березку с заспанной девушкой (реальная история в 6 классе, открытый урок – учительница требует ребенка провести подобную, почему-то очевидную ей, аналогию).</w:t>
      </w:r>
    </w:p>
    <w:p w:rsidR="00116684" w:rsidRDefault="00116684" w:rsidP="0011668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666666"/>
          <w:sz w:val="26"/>
          <w:szCs w:val="26"/>
        </w:rPr>
      </w:pPr>
      <w:r>
        <w:rPr>
          <w:rFonts w:ascii="Verdana" w:hAnsi="Verdana"/>
          <w:color w:val="666666"/>
          <w:sz w:val="26"/>
          <w:szCs w:val="26"/>
        </w:rPr>
        <w:t>Кроме тела впоследствии подключайте и</w:t>
      </w:r>
      <w:r>
        <w:rPr>
          <w:rStyle w:val="apple-converted-space"/>
          <w:rFonts w:ascii="Verdana" w:hAnsi="Verdana"/>
          <w:color w:val="666666"/>
          <w:sz w:val="26"/>
          <w:szCs w:val="26"/>
        </w:rPr>
        <w:t> </w:t>
      </w:r>
      <w:hyperlink r:id="rId10" w:tgtFrame="_blank" w:tooltip="Песочница, по совместительству зимний огород" w:history="1">
        <w:r>
          <w:rPr>
            <w:rStyle w:val="a5"/>
            <w:rFonts w:ascii="inherit" w:hAnsi="inherit"/>
            <w:color w:val="D45255"/>
            <w:sz w:val="26"/>
            <w:szCs w:val="26"/>
            <w:u w:val="none"/>
            <w:bdr w:val="none" w:sz="0" w:space="0" w:color="auto" w:frame="1"/>
          </w:rPr>
          <w:t>работу с предметами</w:t>
        </w:r>
      </w:hyperlink>
      <w:r>
        <w:rPr>
          <w:rFonts w:ascii="Verdana" w:hAnsi="Verdana"/>
          <w:color w:val="666666"/>
          <w:sz w:val="26"/>
          <w:szCs w:val="26"/>
        </w:rPr>
        <w:t>. Введя единожды в обиход пальчиковые игры, Вы уже не сможете отделаться от желания ребенка постоянно играть в них и ставить мини-театры с участием полюбившихся и таких простых персонажей.</w:t>
      </w:r>
    </w:p>
    <w:p w:rsidR="0059450C" w:rsidRDefault="0059450C"/>
    <w:sectPr w:rsidR="0059450C" w:rsidSect="00594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6684"/>
    <w:rsid w:val="00116684"/>
    <w:rsid w:val="001234D3"/>
    <w:rsid w:val="00220009"/>
    <w:rsid w:val="00293704"/>
    <w:rsid w:val="0059450C"/>
    <w:rsid w:val="0075539D"/>
    <w:rsid w:val="00C44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6684"/>
  </w:style>
  <w:style w:type="character" w:styleId="a4">
    <w:name w:val="Strong"/>
    <w:basedOn w:val="a0"/>
    <w:uiPriority w:val="22"/>
    <w:qFormat/>
    <w:rsid w:val="00116684"/>
    <w:rPr>
      <w:b/>
      <w:bCs/>
    </w:rPr>
  </w:style>
  <w:style w:type="character" w:styleId="a5">
    <w:name w:val="Hyperlink"/>
    <w:basedOn w:val="a0"/>
    <w:uiPriority w:val="99"/>
    <w:semiHidden/>
    <w:unhideWhenUsed/>
    <w:rsid w:val="001166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malama.by/tablica-umnozheniya-proshhe-prostog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grovaya.ru/detail.php?ID=889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malama.by/otdyxat-vo-vremya-rabot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amalama.by/multfilmy-pro-robotov/" TargetMode="External"/><Relationship Id="rId10" Type="http://schemas.openxmlformats.org/officeDocument/2006/relationships/hyperlink" Target="http://mamalama.by/pesochnica-zimnij-ogorod/" TargetMode="External"/><Relationship Id="rId4" Type="http://schemas.openxmlformats.org/officeDocument/2006/relationships/hyperlink" Target="http://mamalama.by/detskie-knigi-moi-xotelki/" TargetMode="External"/><Relationship Id="rId9" Type="http://schemas.openxmlformats.org/officeDocument/2006/relationships/hyperlink" Target="http://mamalama.by/neobychnye-sposoby-ris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1256</Words>
  <Characters>7161</Characters>
  <Application>Microsoft Office Word</Application>
  <DocSecurity>0</DocSecurity>
  <Lines>59</Lines>
  <Paragraphs>16</Paragraphs>
  <ScaleCrop>false</ScaleCrop>
  <Company>ZAO SK TRANSNEFT</Company>
  <LinksUpToDate>false</LinksUpToDate>
  <CharactersWithSpaces>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2015-12-22T18:41:00Z</dcterms:created>
  <dcterms:modified xsi:type="dcterms:W3CDTF">2015-12-22T18:42:00Z</dcterms:modified>
</cp:coreProperties>
</file>